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1F91" w14:textId="77777777" w:rsidR="000F77A6" w:rsidRPr="000F77A6" w:rsidRDefault="000F77A6" w:rsidP="000F77A6">
      <w:pPr>
        <w:jc w:val="center"/>
        <w:rPr>
          <w:rFonts w:ascii="Arial" w:hAnsi="Arial" w:cs="Arial"/>
          <w:b/>
          <w:bCs/>
        </w:rPr>
      </w:pPr>
      <w:r w:rsidRPr="000F77A6">
        <w:rPr>
          <w:rFonts w:ascii="Arial" w:hAnsi="Arial" w:cs="Arial"/>
          <w:b/>
          <w:bCs/>
        </w:rPr>
        <w:t>APOYA ANA PATY PERALTA EMPODERAMIENTO DE LAS MUJERES EN BJ</w:t>
      </w:r>
    </w:p>
    <w:p w14:paraId="190ADB6A" w14:textId="77777777" w:rsidR="000F77A6" w:rsidRPr="000F77A6" w:rsidRDefault="000F77A6" w:rsidP="000F77A6">
      <w:pPr>
        <w:jc w:val="both"/>
        <w:rPr>
          <w:rFonts w:ascii="Arial" w:hAnsi="Arial" w:cs="Arial"/>
        </w:rPr>
      </w:pPr>
    </w:p>
    <w:p w14:paraId="50902DE6" w14:textId="77777777" w:rsidR="000F77A6" w:rsidRPr="000F77A6" w:rsidRDefault="000F77A6" w:rsidP="000F77A6">
      <w:pPr>
        <w:jc w:val="both"/>
        <w:rPr>
          <w:rFonts w:ascii="Arial" w:hAnsi="Arial" w:cs="Arial"/>
        </w:rPr>
      </w:pPr>
      <w:r w:rsidRPr="000F77A6">
        <w:rPr>
          <w:rFonts w:ascii="Arial" w:hAnsi="Arial" w:cs="Arial"/>
          <w:b/>
          <w:bCs/>
        </w:rPr>
        <w:t>Cancún, Q. R., a 18 de marzo de 2025.-</w:t>
      </w:r>
      <w:r w:rsidRPr="000F77A6">
        <w:rPr>
          <w:rFonts w:ascii="Arial" w:hAnsi="Arial" w:cs="Arial"/>
        </w:rPr>
        <w:t xml:space="preserve"> “Hoy nos reúne un gran propósito, abrir más oportunidades para que cada mujer tenga acceso a un empleo digno, justo y bien remunerado, </w:t>
      </w:r>
      <w:proofErr w:type="gramStart"/>
      <w:r w:rsidRPr="000F77A6">
        <w:rPr>
          <w:rFonts w:ascii="Arial" w:hAnsi="Arial" w:cs="Arial"/>
        </w:rPr>
        <w:t>y</w:t>
      </w:r>
      <w:proofErr w:type="gramEnd"/>
      <w:r w:rsidRPr="000F77A6">
        <w:rPr>
          <w:rFonts w:ascii="Arial" w:hAnsi="Arial" w:cs="Arial"/>
        </w:rPr>
        <w:t xml:space="preserve"> sobre todo, la posibilidad de mejorar su calidad de vida y alcanzar sus sueños”, destacó la Presidenta Municipal, Ana Paty Peralta, en el evento “Empléate Mujer”, encabezado por la gobernadora Mara Lezama, en el marco de la Feria Nacional de Empleo para las Mujeres, para ofertar más de mil 400 vacantes de 32 empresas. </w:t>
      </w:r>
    </w:p>
    <w:p w14:paraId="463DB9D4" w14:textId="77777777" w:rsidR="000F77A6" w:rsidRPr="000F77A6" w:rsidRDefault="000F77A6" w:rsidP="000F77A6">
      <w:pPr>
        <w:jc w:val="both"/>
        <w:rPr>
          <w:rFonts w:ascii="Arial" w:hAnsi="Arial" w:cs="Arial"/>
        </w:rPr>
      </w:pPr>
    </w:p>
    <w:p w14:paraId="490EDBB9" w14:textId="77777777" w:rsidR="000F77A6" w:rsidRPr="000F77A6" w:rsidRDefault="000F77A6" w:rsidP="000F77A6">
      <w:pPr>
        <w:jc w:val="both"/>
        <w:rPr>
          <w:rFonts w:ascii="Arial" w:hAnsi="Arial" w:cs="Arial"/>
        </w:rPr>
      </w:pPr>
      <w:r w:rsidRPr="000F77A6">
        <w:rPr>
          <w:rFonts w:ascii="Arial" w:hAnsi="Arial" w:cs="Arial"/>
        </w:rPr>
        <w:t>En las instalaciones del domo deportivo “Jacinto Canek”, la Primera Autoridad Municipal señaló que el compromiso de la mandataria estatal es abrir caminos para las cancunenses y quintanarroenses, ya que ella es ejemplo de que las mujeres pueden lograr todo lo que se propongan.</w:t>
      </w:r>
    </w:p>
    <w:p w14:paraId="5A101CA6" w14:textId="77777777" w:rsidR="000F77A6" w:rsidRPr="000F77A6" w:rsidRDefault="000F77A6" w:rsidP="000F77A6">
      <w:pPr>
        <w:jc w:val="both"/>
        <w:rPr>
          <w:rFonts w:ascii="Arial" w:hAnsi="Arial" w:cs="Arial"/>
        </w:rPr>
      </w:pPr>
    </w:p>
    <w:p w14:paraId="37280158" w14:textId="77777777" w:rsidR="000F77A6" w:rsidRPr="000F77A6" w:rsidRDefault="000F77A6" w:rsidP="000F77A6">
      <w:pPr>
        <w:jc w:val="both"/>
        <w:rPr>
          <w:rFonts w:ascii="Arial" w:hAnsi="Arial" w:cs="Arial"/>
        </w:rPr>
      </w:pPr>
      <w:r w:rsidRPr="000F77A6">
        <w:rPr>
          <w:rFonts w:ascii="Arial" w:hAnsi="Arial" w:cs="Arial"/>
        </w:rPr>
        <w:t xml:space="preserve">Por su parte, la Gobernadora reiteró su compromiso como desde el primer día de su gestión, por ser un gobierno diferente que empodera a todas las féminas, para acabar con la violencia de género, al ofrecer servicios convencionales y no convencionales que ayuden a erradicar el machismo, el clasismo y el racismo, las defiendan y abran espacios y herramientas para que ellas sean lo que quieran ser. </w:t>
      </w:r>
    </w:p>
    <w:p w14:paraId="14C85C2C" w14:textId="77777777" w:rsidR="000F77A6" w:rsidRPr="000F77A6" w:rsidRDefault="000F77A6" w:rsidP="000F77A6">
      <w:pPr>
        <w:jc w:val="both"/>
        <w:rPr>
          <w:rFonts w:ascii="Arial" w:hAnsi="Arial" w:cs="Arial"/>
        </w:rPr>
      </w:pPr>
    </w:p>
    <w:p w14:paraId="6584B73C" w14:textId="77777777" w:rsidR="000F77A6" w:rsidRPr="000F77A6" w:rsidRDefault="000F77A6" w:rsidP="000F77A6">
      <w:pPr>
        <w:jc w:val="both"/>
        <w:rPr>
          <w:rFonts w:ascii="Arial" w:hAnsi="Arial" w:cs="Arial"/>
        </w:rPr>
      </w:pPr>
      <w:r w:rsidRPr="000F77A6">
        <w:rPr>
          <w:rFonts w:ascii="Arial" w:hAnsi="Arial" w:cs="Arial"/>
        </w:rPr>
        <w:t xml:space="preserve">El titular del Servicio Nacional de Empleo, Claudio Frausto Lara, manifestó que es una prioridad promover la inclusión laboral de todas las personas que buscan trabajo, incluyendo a los grupos que han sido vulnerados e invisibilidades como son las mujeres, los jóvenes y las personas con discapacidad, lo cual se realiza a través de las 167 oficinas que hay en las 32 entidades de la República Mexicana con las dos mil 600 consejeras y consejeros laborales que hay en todo el país. </w:t>
      </w:r>
    </w:p>
    <w:p w14:paraId="2F765BEE" w14:textId="77777777" w:rsidR="000F77A6" w:rsidRPr="000F77A6" w:rsidRDefault="000F77A6" w:rsidP="000F77A6">
      <w:pPr>
        <w:jc w:val="both"/>
        <w:rPr>
          <w:rFonts w:ascii="Arial" w:hAnsi="Arial" w:cs="Arial"/>
        </w:rPr>
      </w:pPr>
    </w:p>
    <w:p w14:paraId="6AB178D9" w14:textId="77777777" w:rsidR="000F77A6" w:rsidRPr="000F77A6" w:rsidRDefault="000F77A6" w:rsidP="000F77A6">
      <w:pPr>
        <w:jc w:val="both"/>
        <w:rPr>
          <w:rFonts w:ascii="Arial" w:hAnsi="Arial" w:cs="Arial"/>
        </w:rPr>
      </w:pPr>
      <w:r w:rsidRPr="000F77A6">
        <w:rPr>
          <w:rFonts w:ascii="Arial" w:hAnsi="Arial" w:cs="Arial"/>
        </w:rPr>
        <w:t xml:space="preserve">En tanto, la encargada de la Secretaría del Trabajo y Previsión Social del Estado, Verónica Salinas Mozo, indicó que se han sumado a las acciones en favor de las mujeres a través de “Empléate Mujer” donde se ofrecen oportunidades laborales para cada una de ellas, así como cursos y talleres de capacitación y autoempleo, por lo que en esta ocasión se instalaron diversos módulos de atención, donde se destacó el servicio de guardería para las aspirantes, así como asesoría jurídico-laboral por parte de la Procuraduría de la Defensa del Trabajo y del Instituto Estatal para la Educación de Jóvenes y Adultos (IEEJA). </w:t>
      </w:r>
    </w:p>
    <w:p w14:paraId="3576104C" w14:textId="77777777" w:rsidR="000F77A6" w:rsidRPr="000F77A6" w:rsidRDefault="000F77A6" w:rsidP="000F77A6">
      <w:pPr>
        <w:jc w:val="both"/>
        <w:rPr>
          <w:rFonts w:ascii="Arial" w:hAnsi="Arial" w:cs="Arial"/>
        </w:rPr>
      </w:pPr>
    </w:p>
    <w:p w14:paraId="0D5C09EE" w14:textId="684DE0C1" w:rsidR="000F77A6" w:rsidRPr="000F77A6" w:rsidRDefault="000F77A6" w:rsidP="000F77A6">
      <w:pPr>
        <w:jc w:val="center"/>
        <w:rPr>
          <w:rFonts w:ascii="Arial" w:hAnsi="Arial" w:cs="Arial"/>
        </w:rPr>
      </w:pPr>
      <w:r>
        <w:rPr>
          <w:rFonts w:ascii="Arial" w:hAnsi="Arial" w:cs="Arial"/>
        </w:rPr>
        <w:t>********</w:t>
      </w:r>
      <w:r w:rsidRPr="000F77A6">
        <w:rPr>
          <w:rFonts w:ascii="Arial" w:hAnsi="Arial" w:cs="Arial"/>
        </w:rPr>
        <w:t>****</w:t>
      </w:r>
    </w:p>
    <w:p w14:paraId="1EF5AC88" w14:textId="77777777" w:rsidR="000F77A6" w:rsidRPr="000F77A6" w:rsidRDefault="000F77A6" w:rsidP="000F77A6">
      <w:pPr>
        <w:jc w:val="both"/>
        <w:rPr>
          <w:rFonts w:ascii="Arial" w:hAnsi="Arial" w:cs="Arial"/>
        </w:rPr>
      </w:pPr>
    </w:p>
    <w:p w14:paraId="51E8924E" w14:textId="77777777" w:rsidR="000F77A6" w:rsidRPr="000F77A6" w:rsidRDefault="000F77A6" w:rsidP="000F77A6">
      <w:pPr>
        <w:jc w:val="center"/>
        <w:rPr>
          <w:rFonts w:ascii="Arial" w:hAnsi="Arial" w:cs="Arial"/>
          <w:b/>
          <w:bCs/>
        </w:rPr>
      </w:pPr>
      <w:r w:rsidRPr="000F77A6">
        <w:rPr>
          <w:rFonts w:ascii="Arial" w:hAnsi="Arial" w:cs="Arial"/>
          <w:b/>
          <w:bCs/>
        </w:rPr>
        <w:t>COMPLEMENTO INFORMATIVO</w:t>
      </w:r>
    </w:p>
    <w:p w14:paraId="62419D50" w14:textId="77777777" w:rsidR="000F77A6" w:rsidRPr="000F77A6" w:rsidRDefault="000F77A6" w:rsidP="000F77A6">
      <w:pPr>
        <w:jc w:val="both"/>
        <w:rPr>
          <w:rFonts w:ascii="Arial" w:hAnsi="Arial" w:cs="Arial"/>
          <w:b/>
          <w:bCs/>
        </w:rPr>
      </w:pPr>
    </w:p>
    <w:p w14:paraId="0A3D043F" w14:textId="77777777" w:rsidR="000F77A6" w:rsidRPr="000F77A6" w:rsidRDefault="000F77A6" w:rsidP="000F77A6">
      <w:pPr>
        <w:jc w:val="both"/>
        <w:rPr>
          <w:rFonts w:ascii="Arial" w:hAnsi="Arial" w:cs="Arial"/>
        </w:rPr>
      </w:pPr>
      <w:r w:rsidRPr="000F77A6">
        <w:rPr>
          <w:rFonts w:ascii="Arial" w:hAnsi="Arial" w:cs="Arial"/>
          <w:b/>
          <w:bCs/>
        </w:rPr>
        <w:t>NUMERALIAS</w:t>
      </w:r>
      <w:r w:rsidRPr="000F77A6">
        <w:rPr>
          <w:rFonts w:ascii="Arial" w:hAnsi="Arial" w:cs="Arial"/>
        </w:rPr>
        <w:t xml:space="preserve">: </w:t>
      </w:r>
    </w:p>
    <w:p w14:paraId="61D893DD" w14:textId="77777777" w:rsidR="000F77A6" w:rsidRPr="000F77A6" w:rsidRDefault="000F77A6" w:rsidP="000F77A6">
      <w:pPr>
        <w:jc w:val="both"/>
        <w:rPr>
          <w:rFonts w:ascii="Arial" w:hAnsi="Arial" w:cs="Arial"/>
        </w:rPr>
      </w:pPr>
      <w:r w:rsidRPr="000F77A6">
        <w:rPr>
          <w:rFonts w:ascii="Arial" w:hAnsi="Arial" w:cs="Arial"/>
        </w:rPr>
        <w:lastRenderedPageBreak/>
        <w:t xml:space="preserve">Datos del Servicio Nacional de Empleo: </w:t>
      </w:r>
    </w:p>
    <w:p w14:paraId="4CAD8137" w14:textId="77777777" w:rsidR="000F77A6" w:rsidRPr="000F77A6" w:rsidRDefault="000F77A6" w:rsidP="000F77A6">
      <w:pPr>
        <w:jc w:val="both"/>
        <w:rPr>
          <w:rFonts w:ascii="Arial" w:hAnsi="Arial" w:cs="Arial"/>
        </w:rPr>
      </w:pPr>
      <w:r w:rsidRPr="000F77A6">
        <w:rPr>
          <w:rFonts w:ascii="Arial" w:hAnsi="Arial" w:cs="Arial"/>
        </w:rPr>
        <w:t xml:space="preserve">65 eventos de la Feria Nacional de Empleo </w:t>
      </w:r>
    </w:p>
    <w:p w14:paraId="37430574" w14:textId="77777777" w:rsidR="000F77A6" w:rsidRPr="000F77A6" w:rsidRDefault="000F77A6" w:rsidP="000F77A6">
      <w:pPr>
        <w:jc w:val="both"/>
        <w:rPr>
          <w:rFonts w:ascii="Arial" w:hAnsi="Arial" w:cs="Arial"/>
        </w:rPr>
      </w:pPr>
      <w:r w:rsidRPr="000F77A6">
        <w:rPr>
          <w:rFonts w:ascii="Arial" w:hAnsi="Arial" w:cs="Arial"/>
        </w:rPr>
        <w:t xml:space="preserve">2,000 empresas participantes </w:t>
      </w:r>
    </w:p>
    <w:p w14:paraId="522EDA8A" w14:textId="21351141" w:rsidR="0090458F" w:rsidRPr="005B0196" w:rsidRDefault="000F77A6" w:rsidP="000F77A6">
      <w:pPr>
        <w:jc w:val="both"/>
        <w:rPr>
          <w:rFonts w:ascii="Arial" w:hAnsi="Arial" w:cs="Arial"/>
        </w:rPr>
      </w:pPr>
      <w:r w:rsidRPr="000F77A6">
        <w:rPr>
          <w:rFonts w:ascii="Arial" w:hAnsi="Arial" w:cs="Arial"/>
        </w:rPr>
        <w:t>30,000 vacantes ofertadas</w:t>
      </w:r>
    </w:p>
    <w:sectPr w:rsidR="0090458F" w:rsidRPr="005B01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235F" w14:textId="77777777" w:rsidR="000254BD" w:rsidRDefault="000254BD" w:rsidP="0092028B">
      <w:r>
        <w:separator/>
      </w:r>
    </w:p>
  </w:endnote>
  <w:endnote w:type="continuationSeparator" w:id="0">
    <w:p w14:paraId="687610EF" w14:textId="77777777" w:rsidR="000254BD" w:rsidRDefault="000254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5906" w14:textId="77777777" w:rsidR="000254BD" w:rsidRDefault="000254BD" w:rsidP="0092028B">
      <w:r>
        <w:separator/>
      </w:r>
    </w:p>
  </w:footnote>
  <w:footnote w:type="continuationSeparator" w:id="0">
    <w:p w14:paraId="596FF870" w14:textId="77777777" w:rsidR="000254BD" w:rsidRDefault="000254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B8A5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6478">
                            <w:rPr>
                              <w:rFonts w:cstheme="minorHAnsi"/>
                              <w:b/>
                              <w:bCs/>
                              <w:lang w:val="es-ES"/>
                            </w:rPr>
                            <w:t>63</w:t>
                          </w:r>
                          <w:r w:rsidR="009F2C72">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B8A5F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6478">
                      <w:rPr>
                        <w:rFonts w:cstheme="minorHAnsi"/>
                        <w:b/>
                        <w:bCs/>
                        <w:lang w:val="es-ES"/>
                      </w:rPr>
                      <w:t>63</w:t>
                    </w:r>
                    <w:r w:rsidR="009F2C72">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54BD"/>
    <w:rsid w:val="0005079F"/>
    <w:rsid w:val="00090732"/>
    <w:rsid w:val="0009278B"/>
    <w:rsid w:val="00094975"/>
    <w:rsid w:val="000959F4"/>
    <w:rsid w:val="000B62FF"/>
    <w:rsid w:val="000C25FB"/>
    <w:rsid w:val="000C7121"/>
    <w:rsid w:val="000D10BB"/>
    <w:rsid w:val="000D2EE5"/>
    <w:rsid w:val="000F77A6"/>
    <w:rsid w:val="001029DE"/>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9F2C72"/>
    <w:rsid w:val="009F6478"/>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2025-03-18T20:03:00Z</dcterms:created>
  <dcterms:modified xsi:type="dcterms:W3CDTF">2025-03-18T20:05:00Z</dcterms:modified>
</cp:coreProperties>
</file>